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96218" w14:textId="77777777" w:rsidR="00B17268" w:rsidRPr="00B17268" w:rsidRDefault="00B17268">
      <w:pPr>
        <w:rPr>
          <w:b/>
          <w:bCs/>
        </w:rPr>
      </w:pPr>
      <w:r w:rsidRPr="00B17268">
        <w:rPr>
          <w:b/>
          <w:bCs/>
        </w:rPr>
        <w:t xml:space="preserve">DIDA </w:t>
      </w:r>
    </w:p>
    <w:p w14:paraId="65E9179B" w14:textId="24FA1A22" w:rsidR="005119E9" w:rsidRDefault="003A2F5D">
      <w:r w:rsidRPr="008D10E4">
        <w:t xml:space="preserve">Il sangue dei Santi (Paolo), Nicola Samorì, </w:t>
      </w:r>
      <w:r>
        <w:t xml:space="preserve">olio e foglia di rame su rame Arco della Sete, olio su tela, </w:t>
      </w:r>
      <w:r w:rsidRPr="008D10E4">
        <w:t>cm 180x141</w:t>
      </w:r>
      <w:r>
        <w:t xml:space="preserve">, foto: </w:t>
      </w:r>
      <w:r w:rsidRPr="003A2F5D">
        <w:t>Rolando</w:t>
      </w:r>
      <w:r>
        <w:t xml:space="preserve"> </w:t>
      </w:r>
      <w:r w:rsidRPr="003A2F5D">
        <w:t>Paolo</w:t>
      </w:r>
      <w:r>
        <w:t xml:space="preserve"> </w:t>
      </w:r>
      <w:r w:rsidRPr="003A2F5D">
        <w:t>Guerzoni</w:t>
      </w:r>
    </w:p>
    <w:p w14:paraId="09B6518B" w14:textId="67B2540D" w:rsidR="003A2F5D" w:rsidRPr="007675EE" w:rsidRDefault="003A2F5D">
      <w:pPr>
        <w:rPr>
          <w:lang w:val="en-GB"/>
        </w:rPr>
      </w:pPr>
      <w:r w:rsidRPr="007675EE">
        <w:rPr>
          <w:lang w:val="en-GB"/>
        </w:rPr>
        <w:t>Advanced minorities, Aaron Demetz, tiglio 209x63x67cm 2015  Foto: Egon Dejori</w:t>
      </w:r>
    </w:p>
    <w:p w14:paraId="16CB3D37" w14:textId="215AC9F0" w:rsidR="003A2F5D" w:rsidRDefault="003A2F5D" w:rsidP="003A2F5D">
      <w:r w:rsidRPr="003A2F5D">
        <w:t>Senza titolo, Aaron Demetz, legno e acrilici, 41x33x37 2021</w:t>
      </w:r>
      <w:r>
        <w:t xml:space="preserve"> Foto: E</w:t>
      </w:r>
      <w:r w:rsidRPr="003A2F5D">
        <w:t xml:space="preserve">gon </w:t>
      </w:r>
      <w:r>
        <w:t>D</w:t>
      </w:r>
      <w:r w:rsidRPr="003A2F5D">
        <w:t>ejori</w:t>
      </w:r>
    </w:p>
    <w:p w14:paraId="0B2F096F" w14:textId="4F68CAFA" w:rsidR="002C1B64" w:rsidRDefault="002C1B64" w:rsidP="003A2F5D">
      <w:pPr>
        <w:rPr>
          <w:lang w:val="en-GB"/>
        </w:rPr>
      </w:pPr>
      <w:r>
        <w:rPr>
          <w:lang w:val="en-GB"/>
        </w:rPr>
        <w:t>Mariano S</w:t>
      </w:r>
      <w:r w:rsidRPr="002C1B64">
        <w:rPr>
          <w:lang w:val="en-GB"/>
        </w:rPr>
        <w:t>ard</w:t>
      </w:r>
      <w:r w:rsidR="007675EE">
        <w:rPr>
          <w:lang w:val="en-GB"/>
        </w:rPr>
        <w:t>ò</w:t>
      </w:r>
      <w:r w:rsidRPr="002C1B64">
        <w:rPr>
          <w:lang w:val="en-GB"/>
        </w:rPr>
        <w:t>n</w:t>
      </w:r>
      <w:r>
        <w:rPr>
          <w:lang w:val="en-GB"/>
        </w:rPr>
        <w:t xml:space="preserve"> e Mariano Sigman, T</w:t>
      </w:r>
      <w:r w:rsidRPr="002C1B64">
        <w:rPr>
          <w:lang w:val="en-GB"/>
        </w:rPr>
        <w:t>he</w:t>
      </w:r>
      <w:r>
        <w:rPr>
          <w:lang w:val="en-GB"/>
        </w:rPr>
        <w:t xml:space="preserve"> W</w:t>
      </w:r>
      <w:r w:rsidRPr="002C1B64">
        <w:rPr>
          <w:lang w:val="en-GB"/>
        </w:rPr>
        <w:t>all</w:t>
      </w:r>
      <w:r>
        <w:rPr>
          <w:lang w:val="en-GB"/>
        </w:rPr>
        <w:t xml:space="preserve"> </w:t>
      </w:r>
      <w:r w:rsidRPr="002C1B64">
        <w:rPr>
          <w:lang w:val="en-GB"/>
        </w:rPr>
        <w:t>of</w:t>
      </w:r>
      <w:r>
        <w:rPr>
          <w:lang w:val="en-GB"/>
        </w:rPr>
        <w:t xml:space="preserve"> G</w:t>
      </w:r>
      <w:r w:rsidRPr="002C1B64">
        <w:rPr>
          <w:lang w:val="en-GB"/>
        </w:rPr>
        <w:t>azes</w:t>
      </w:r>
      <w:r>
        <w:rPr>
          <w:lang w:val="en-GB"/>
        </w:rPr>
        <w:t xml:space="preserve">, screen portrait, 2011. </w:t>
      </w:r>
    </w:p>
    <w:p w14:paraId="6D5925B5" w14:textId="28AA6EA7" w:rsidR="00B17268" w:rsidRPr="007675EE" w:rsidRDefault="00B17268" w:rsidP="003A2F5D">
      <w:pPr>
        <w:rPr>
          <w:lang w:val="en-GB"/>
        </w:rPr>
      </w:pPr>
      <w:r w:rsidRPr="00B17268">
        <w:rPr>
          <w:lang w:val="en-GB"/>
        </w:rPr>
        <w:t xml:space="preserve">Thorsten Brinkmann, Leonelle D'Ohro, 2009, C-print, 149 x 199 cm ©Thorsten Brinkmann. </w:t>
      </w:r>
      <w:r w:rsidRPr="007675EE">
        <w:rPr>
          <w:lang w:val="en-GB"/>
        </w:rPr>
        <w:t>Courtesy l'Artista e Galleria Fumagalli</w:t>
      </w:r>
    </w:p>
    <w:p w14:paraId="0EBF8CD6" w14:textId="5E198E94" w:rsidR="00B17268" w:rsidRDefault="00B17268" w:rsidP="003A2F5D">
      <w:r w:rsidRPr="00B17268">
        <w:rPr>
          <w:lang w:val="en-GB"/>
        </w:rPr>
        <w:t xml:space="preserve">Thorsten Brinkmann, Grand Duc Vasario, 2012, C-print, 199 x 149 cm_©Thorsten Brinkman. </w:t>
      </w:r>
      <w:r w:rsidRPr="00B17268">
        <w:t>Courtesy l'Artista e Galleria Fumagalli</w:t>
      </w:r>
      <w:r>
        <w:t xml:space="preserve"> </w:t>
      </w:r>
    </w:p>
    <w:p w14:paraId="2AE166CB" w14:textId="77777777" w:rsidR="00B17268" w:rsidRDefault="00B17268" w:rsidP="003A2F5D"/>
    <w:p w14:paraId="783D79EB" w14:textId="44CBC190" w:rsidR="00B17268" w:rsidRPr="00B17268" w:rsidRDefault="00B17268" w:rsidP="003A2F5D">
      <w:pPr>
        <w:rPr>
          <w:b/>
          <w:bCs/>
        </w:rPr>
      </w:pPr>
      <w:r w:rsidRPr="00B17268">
        <w:rPr>
          <w:b/>
          <w:bCs/>
        </w:rPr>
        <w:t>DIDA COLLEZIONE PERUZZO</w:t>
      </w:r>
    </w:p>
    <w:p w14:paraId="7FC837F2" w14:textId="77777777" w:rsidR="00B17268" w:rsidRPr="00B17268" w:rsidRDefault="00B17268" w:rsidP="00B17268">
      <w:r w:rsidRPr="00B17268">
        <w:t>Endless, Queen, Fondazione Alberto Peruzzo, foto: Marco Furio Magliani</w:t>
      </w:r>
    </w:p>
    <w:p w14:paraId="3F173BD2" w14:textId="77777777" w:rsidR="00B17268" w:rsidRPr="00B17268" w:rsidRDefault="00B17268" w:rsidP="00B17268">
      <w:r w:rsidRPr="00B17268">
        <w:t xml:space="preserve">Manolo Valdes, Ritratto con fondo verde e tracce beige, Fondazione Alberto Peruzzo. Foto: Marco Furio Magliani </w:t>
      </w:r>
    </w:p>
    <w:p w14:paraId="795EB955" w14:textId="77777777" w:rsidR="00B17268" w:rsidRPr="00B17268" w:rsidRDefault="00B17268" w:rsidP="00B17268">
      <w:r w:rsidRPr="00B17268">
        <w:t>Mimmo Paladino_Sulle spalle della sera tra il vento e il fuoco, Fondazione Alberto Peruzzo. Foto: Marco Furio Magliani</w:t>
      </w:r>
    </w:p>
    <w:p w14:paraId="41F8EE1C" w14:textId="77777777" w:rsidR="00B17268" w:rsidRPr="00B17268" w:rsidRDefault="00B17268" w:rsidP="00B17268">
      <w:r w:rsidRPr="00B17268">
        <w:t>Tom Wesselman, Study for Barbara and baby, Fondazione Alberto Peruzzo. Foto: Marco Furio Magliani</w:t>
      </w:r>
    </w:p>
    <w:p w14:paraId="115DEA51" w14:textId="77777777" w:rsidR="00B17268" w:rsidRPr="002C1B64" w:rsidRDefault="00B17268" w:rsidP="003A2F5D">
      <w:pPr>
        <w:rPr>
          <w:lang w:val="en-GB"/>
        </w:rPr>
      </w:pPr>
    </w:p>
    <w:p w14:paraId="08EA3B29" w14:textId="0DF81284" w:rsidR="003A2F5D" w:rsidRPr="003A2F5D" w:rsidRDefault="003A2F5D" w:rsidP="003A2F5D">
      <w:pPr>
        <w:rPr>
          <w:lang w:val="en-GB"/>
        </w:rPr>
      </w:pPr>
    </w:p>
    <w:p w14:paraId="41FABAA0" w14:textId="77777777" w:rsidR="003A2F5D" w:rsidRPr="002C1B64" w:rsidRDefault="003A2F5D">
      <w:pPr>
        <w:rPr>
          <w:lang w:val="en-GB"/>
        </w:rPr>
      </w:pPr>
    </w:p>
    <w:sectPr w:rsidR="003A2F5D" w:rsidRPr="002C1B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688"/>
    <w:rsid w:val="002C1B64"/>
    <w:rsid w:val="002D3732"/>
    <w:rsid w:val="003A2F5D"/>
    <w:rsid w:val="003B1688"/>
    <w:rsid w:val="005119E9"/>
    <w:rsid w:val="00647D82"/>
    <w:rsid w:val="0068756D"/>
    <w:rsid w:val="007675EE"/>
    <w:rsid w:val="00942C1A"/>
    <w:rsid w:val="00B17268"/>
    <w:rsid w:val="00DB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26F84"/>
  <w15:chartTrackingRefBased/>
  <w15:docId w15:val="{9D61534B-0828-4C09-9207-BDC4CF1B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B1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1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16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1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16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1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1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1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1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16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16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16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168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168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168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168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168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168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1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B1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1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1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1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168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168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B168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16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168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16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Alberto Peruzzo</dc:creator>
  <cp:keywords/>
  <dc:description/>
  <cp:lastModifiedBy>Fondazione Alberto Peruzzo</cp:lastModifiedBy>
  <cp:revision>4</cp:revision>
  <dcterms:created xsi:type="dcterms:W3CDTF">2025-05-26T11:32:00Z</dcterms:created>
  <dcterms:modified xsi:type="dcterms:W3CDTF">2025-06-24T13:15:00Z</dcterms:modified>
</cp:coreProperties>
</file>